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093B2A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14B7" wp14:editId="49508B25">
                <wp:simplePos x="0" y="0"/>
                <wp:positionH relativeFrom="column">
                  <wp:posOffset>19520</wp:posOffset>
                </wp:positionH>
                <wp:positionV relativeFrom="paragraph">
                  <wp:posOffset>44837</wp:posOffset>
                </wp:positionV>
                <wp:extent cx="1288112" cy="36195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093B2A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5737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๓/๔</w:t>
                            </w:r>
                            <w:r w:rsidR="00B205FD"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9A5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5pt;margin-top:3.55pt;width:101.4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">
                <v:textbox>
                  <w:txbxContent>
                    <w:p w:rsidR="00B205FD" w:rsidRPr="00F078A7" w:rsidRDefault="00093B2A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57377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๓/๔</w:t>
                      </w:r>
                      <w:r w:rsidR="00B205FD"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9A59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F040E"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="00093B2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093B2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 หรือประเภท ๔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CA56F6" w:rsidRDefault="00F078A7" w:rsidP="008B743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B2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Pr="00093B2A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Pr="00093B2A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</w:t>
      </w:r>
      <w:r w:rsidR="00093B2A" w:rsidRPr="00093B2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ในประเภท </w:t>
      </w:r>
      <w:r w:rsidR="00093B2A" w:rsidRPr="00093B2A">
        <w:rPr>
          <w:rFonts w:ascii="TH SarabunPSK" w:hAnsi="TH SarabunPSK" w:cs="TH SarabunPSK" w:hint="cs"/>
          <w:b/>
          <w:bCs/>
          <w:sz w:val="32"/>
          <w:szCs w:val="32"/>
          <w:cs/>
        </w:rPr>
        <w:t>๓ หรือประเภท ๔</w:t>
      </w:r>
      <w:r w:rsidR="00093B2A" w:rsidRPr="00093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2A6A" w:rsidRPr="00880C1C" w:rsidRDefault="00611C04" w:rsidP="00611C04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843503" w:rsidRPr="00880C1C" w:rsidRDefault="00E64432" w:rsidP="00E6443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C1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ชื่อผู้รับอนุญาต ........................................................................................................................ใบอนุญาต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Pr="00880C1C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๓ หรือประเภท ๔ เลขที่.....................................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80C1C">
        <w:rPr>
          <w:rFonts w:ascii="TH SarabunPSK" w:hAnsi="TH SarabunPSK" w:cs="TH SarabunPSK"/>
          <w:b/>
          <w:bCs/>
          <w:sz w:val="32"/>
          <w:szCs w:val="32"/>
          <w:cs/>
        </w:rPr>
        <w:t>สถานที่ชื่อ..................................................................................................................ตั้งอยู่เลขที่.............ตรอก/ซอย</w:t>
      </w:r>
      <w:r w:rsidRPr="00880C1C">
        <w:rPr>
          <w:rFonts w:ascii="TH SarabunPSK" w:hAnsi="TH SarabunPSK" w:cs="TH SarabunPSK"/>
          <w:b/>
          <w:bCs/>
          <w:sz w:val="32"/>
          <w:szCs w:val="32"/>
        </w:rPr>
        <w:t>…....................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........................ถนน........................................................ หมู่ที่</w:t>
      </w:r>
      <w:r w:rsidRPr="00880C1C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.....ตำบล/แขวง..............................................................อำเภอ/เขต</w:t>
      </w:r>
      <w:r w:rsidRPr="00880C1C">
        <w:rPr>
          <w:rFonts w:ascii="TH SarabunPSK" w:hAnsi="TH SarabunPSK" w:cs="TH SarabunPSK"/>
          <w:b/>
          <w:bCs/>
          <w:sz w:val="32"/>
          <w:szCs w:val="32"/>
        </w:rPr>
        <w:t>……..............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.......................................จังหวัด</w:t>
      </w:r>
      <w:r w:rsidRPr="00880C1C">
        <w:rPr>
          <w:rFonts w:ascii="TH SarabunPSK" w:hAnsi="TH SarabunPSK" w:cs="TH SarabunPSK"/>
          <w:b/>
          <w:bCs/>
          <w:sz w:val="32"/>
          <w:szCs w:val="32"/>
        </w:rPr>
        <w:t>……………..........</w:t>
      </w:r>
      <w:r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................................โทร....................................</w:t>
      </w:r>
      <w:r w:rsidRPr="00880C1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F5DBC" w:rsidRPr="00880C1C">
        <w:rPr>
          <w:rFonts w:ascii="TH SarabunPSK" w:hAnsi="TH SarabunPSK" w:cs="TH SarabunPSK"/>
          <w:b/>
          <w:bCs/>
          <w:sz w:val="32"/>
          <w:szCs w:val="32"/>
          <w:cs/>
        </w:rPr>
        <w:t>ชื่อวัตถุออกฤทธิ์/วัตถุตำรับ</w:t>
      </w:r>
      <w:r w:rsidR="005B70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DBC" w:rsidRPr="00880C1C">
        <w:rPr>
          <w:rFonts w:ascii="TH SarabunPSK" w:hAnsi="TH SarabunPSK" w:cs="TH SarabunPSK"/>
          <w:b/>
          <w:bCs/>
          <w:sz w:val="32"/>
          <w:szCs w:val="32"/>
          <w:cs/>
        </w:rPr>
        <w:t>ความแรงต่อหน่วย</w:t>
      </w:r>
      <w:r w:rsidR="007C5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C59FF" w:rsidRPr="005B70D2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และขนาดบรรจุ</w:t>
      </w:r>
      <w:r w:rsidR="00AF5DBC" w:rsidRPr="005B70D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3B61DA" w:rsidRPr="005B70D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3B61DA" w:rsidRPr="005B70D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5B70D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AF5DBC" w:rsidRPr="00880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ชื่อการค้า </w:t>
      </w:r>
      <w:r w:rsidR="00AF5DBC" w:rsidRPr="00880C1C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="003B61DA"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DBC" w:rsidRPr="00880C1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="003B61DA" w:rsidRPr="00880C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7C59F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tbl>
      <w:tblPr>
        <w:tblStyle w:val="a3"/>
        <w:tblpPr w:leftFromText="180" w:rightFromText="180" w:vertAnchor="text" w:tblpX="-351" w:tblpY="1"/>
        <w:tblOverlap w:val="never"/>
        <w:tblW w:w="5253" w:type="pct"/>
        <w:tblLayout w:type="fixed"/>
        <w:tblLook w:val="04A0" w:firstRow="1" w:lastRow="0" w:firstColumn="1" w:lastColumn="0" w:noHBand="0" w:noVBand="1"/>
      </w:tblPr>
      <w:tblGrid>
        <w:gridCol w:w="1087"/>
        <w:gridCol w:w="1153"/>
        <w:gridCol w:w="1275"/>
        <w:gridCol w:w="989"/>
        <w:gridCol w:w="854"/>
        <w:gridCol w:w="1275"/>
        <w:gridCol w:w="1984"/>
        <w:gridCol w:w="992"/>
        <w:gridCol w:w="851"/>
        <w:gridCol w:w="992"/>
        <w:gridCol w:w="992"/>
        <w:gridCol w:w="851"/>
        <w:gridCol w:w="1416"/>
        <w:gridCol w:w="989"/>
      </w:tblGrid>
      <w:tr w:rsidR="007F43C4" w:rsidRPr="00880C1C" w:rsidTr="003D1749">
        <w:tc>
          <w:tcPr>
            <w:tcW w:w="346" w:type="pct"/>
            <w:vMerge w:val="restart"/>
            <w:vAlign w:val="center"/>
          </w:tcPr>
          <w:p w:rsidR="007F43C4" w:rsidRPr="00880C1C" w:rsidRDefault="007F43C4" w:rsidP="003D174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 เดือน ปี</w:t>
            </w:r>
          </w:p>
        </w:tc>
        <w:tc>
          <w:tcPr>
            <w:tcW w:w="367" w:type="pct"/>
            <w:vMerge w:val="restart"/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ชื่อผู้ผลิต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และ</w:t>
            </w: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แหล่งผลิต</w:t>
            </w:r>
          </w:p>
        </w:tc>
        <w:tc>
          <w:tcPr>
            <w:tcW w:w="406" w:type="pct"/>
            <w:vMerge w:val="restart"/>
            <w:tcBorders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ชื่อผู้แทนจำหน่าย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center" w:pos="380"/>
                <w:tab w:val="left" w:pos="1092"/>
              </w:tabs>
              <w:ind w:right="-11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/</w:t>
            </w: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  <w:t>รุ่นที่/ครั้งที่ผลิต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ind w:left="-106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ประเภทสถานที่</w:t>
            </w:r>
          </w:p>
        </w:tc>
        <w:tc>
          <w:tcPr>
            <w:tcW w:w="1038" w:type="pct"/>
            <w:gridSpan w:val="2"/>
            <w:tcBorders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ขายให้แก่</w:t>
            </w:r>
          </w:p>
        </w:tc>
        <w:tc>
          <w:tcPr>
            <w:tcW w:w="1219" w:type="pct"/>
            <w:gridSpan w:val="4"/>
            <w:vAlign w:val="center"/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จำนวน/ปริมาณวัตถุออกฤทธิ์</w:t>
            </w:r>
          </w:p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(หน่วย...............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................</w:t>
            </w: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271" w:type="pct"/>
            <w:vMerge w:val="restart"/>
            <w:tcBorders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เภสัชกร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ind w:left="-250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ผู้รับอนุญาต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ผู้ดำเนินกิจการ</w:t>
            </w: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</w:tcBorders>
            <w:vAlign w:val="center"/>
          </w:tcPr>
          <w:p w:rsidR="007F43C4" w:rsidRPr="00880C1C" w:rsidRDefault="007F43C4" w:rsidP="003D1749">
            <w:pPr>
              <w:ind w:left="-250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หมายเหตุ</w:t>
            </w:r>
          </w:p>
        </w:tc>
      </w:tr>
      <w:tr w:rsidR="007F43C4" w:rsidRPr="00880C1C" w:rsidTr="003D1749">
        <w:tc>
          <w:tcPr>
            <w:tcW w:w="346" w:type="pct"/>
            <w:vMerge/>
            <w:vAlign w:val="center"/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7" w:type="pct"/>
            <w:vMerge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vMerge/>
            <w:tcBorders>
              <w:right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ที่อยู่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7F43C4" w:rsidRPr="00880C1C" w:rsidRDefault="007F43C4" w:rsidP="003D1749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ยอดยกมา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รับ</w:t>
            </w:r>
          </w:p>
        </w:tc>
        <w:tc>
          <w:tcPr>
            <w:tcW w:w="316" w:type="pct"/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จ่าย</w:t>
            </w:r>
          </w:p>
        </w:tc>
        <w:tc>
          <w:tcPr>
            <w:tcW w:w="316" w:type="pct"/>
            <w:vAlign w:val="center"/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80C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คงเหลือ</w:t>
            </w:r>
          </w:p>
        </w:tc>
        <w:tc>
          <w:tcPr>
            <w:tcW w:w="271" w:type="pct"/>
            <w:vMerge/>
            <w:tcBorders>
              <w:right w:val="single" w:sz="4" w:space="0" w:color="auto"/>
            </w:tcBorders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7F43C4" w:rsidRPr="00F078A7" w:rsidTr="003D1749">
        <w:trPr>
          <w:trHeight w:val="4877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7F43C4" w:rsidRPr="00880C1C" w:rsidRDefault="007F43C4" w:rsidP="003D17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tcBorders>
              <w:bottom w:val="single" w:sz="4" w:space="0" w:color="auto"/>
              <w:right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C4" w:rsidRPr="00880C1C" w:rsidRDefault="007F43C4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6" w:type="pct"/>
            <w:tcBorders>
              <w:bottom w:val="single" w:sz="4" w:space="0" w:color="auto"/>
              <w:right w:val="single" w:sz="4" w:space="0" w:color="auto"/>
            </w:tcBorders>
          </w:tcPr>
          <w:p w:rsidR="007F43C4" w:rsidRPr="00880C1C" w:rsidRDefault="007F43C4" w:rsidP="003D1749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</w:tcPr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F43C4" w:rsidRPr="00510075" w:rsidRDefault="007F43C4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7F43C4" w:rsidRPr="00510075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</w:tcPr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7F43C4" w:rsidRPr="00510075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</w:tcBorders>
          </w:tcPr>
          <w:p w:rsidR="007F43C4" w:rsidRPr="00510075" w:rsidRDefault="007F43C4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D1749" w:rsidRPr="00F078A7" w:rsidTr="003D1749">
        <w:trPr>
          <w:trHeight w:val="516"/>
        </w:trPr>
        <w:tc>
          <w:tcPr>
            <w:tcW w:w="2744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749" w:rsidRPr="00510075" w:rsidRDefault="00880C1C" w:rsidP="003D174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</w:t>
            </w:r>
            <w:r w:rsidR="003D1749" w:rsidRPr="00880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</w:tcPr>
          <w:p w:rsidR="003D1749" w:rsidRPr="0018485D" w:rsidRDefault="003D1749" w:rsidP="003D1749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</w:tcPr>
          <w:p w:rsidR="003D1749" w:rsidRDefault="003D1749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3D1749" w:rsidRDefault="003D1749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3D1749" w:rsidRPr="00510075" w:rsidRDefault="003D1749" w:rsidP="003D1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</w:tcPr>
          <w:p w:rsidR="003D1749" w:rsidRPr="00510075" w:rsidRDefault="003D1749" w:rsidP="003D17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75621E">
          <w:pgSz w:w="16838" w:h="11906" w:orient="landscape"/>
          <w:pgMar w:top="568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93B2A"/>
    <w:rsid w:val="000B53A7"/>
    <w:rsid w:val="000C477A"/>
    <w:rsid w:val="000D3614"/>
    <w:rsid w:val="00112149"/>
    <w:rsid w:val="001405AC"/>
    <w:rsid w:val="00151EE7"/>
    <w:rsid w:val="0018485D"/>
    <w:rsid w:val="001A0547"/>
    <w:rsid w:val="001A5F18"/>
    <w:rsid w:val="001C6C08"/>
    <w:rsid w:val="002076AF"/>
    <w:rsid w:val="002434C3"/>
    <w:rsid w:val="0025341D"/>
    <w:rsid w:val="00254108"/>
    <w:rsid w:val="002F10D8"/>
    <w:rsid w:val="002F467F"/>
    <w:rsid w:val="00324151"/>
    <w:rsid w:val="00363C57"/>
    <w:rsid w:val="003B61DA"/>
    <w:rsid w:val="003D1749"/>
    <w:rsid w:val="003F302A"/>
    <w:rsid w:val="00406515"/>
    <w:rsid w:val="00413F45"/>
    <w:rsid w:val="0042750F"/>
    <w:rsid w:val="004713DE"/>
    <w:rsid w:val="00510075"/>
    <w:rsid w:val="00514280"/>
    <w:rsid w:val="005324F9"/>
    <w:rsid w:val="0057377D"/>
    <w:rsid w:val="00582D28"/>
    <w:rsid w:val="00584E93"/>
    <w:rsid w:val="005B70D2"/>
    <w:rsid w:val="005C5C3B"/>
    <w:rsid w:val="005E0BC7"/>
    <w:rsid w:val="00611C04"/>
    <w:rsid w:val="00645130"/>
    <w:rsid w:val="0066354B"/>
    <w:rsid w:val="006E30E3"/>
    <w:rsid w:val="006E5E0A"/>
    <w:rsid w:val="007218D0"/>
    <w:rsid w:val="0073676E"/>
    <w:rsid w:val="00747960"/>
    <w:rsid w:val="00756271"/>
    <w:rsid w:val="007A0137"/>
    <w:rsid w:val="007A3AF1"/>
    <w:rsid w:val="007A7F6C"/>
    <w:rsid w:val="007C59FF"/>
    <w:rsid w:val="007D1AC2"/>
    <w:rsid w:val="007F43C4"/>
    <w:rsid w:val="00804607"/>
    <w:rsid w:val="008324E3"/>
    <w:rsid w:val="00843503"/>
    <w:rsid w:val="00864383"/>
    <w:rsid w:val="0086633C"/>
    <w:rsid w:val="00880C1C"/>
    <w:rsid w:val="008B69EF"/>
    <w:rsid w:val="008B743E"/>
    <w:rsid w:val="008D6ECF"/>
    <w:rsid w:val="00945401"/>
    <w:rsid w:val="009A597B"/>
    <w:rsid w:val="009B0C4D"/>
    <w:rsid w:val="009B1B9E"/>
    <w:rsid w:val="009C6B7C"/>
    <w:rsid w:val="009D5101"/>
    <w:rsid w:val="00A1544E"/>
    <w:rsid w:val="00A173FA"/>
    <w:rsid w:val="00A23015"/>
    <w:rsid w:val="00A546F4"/>
    <w:rsid w:val="00A56BFF"/>
    <w:rsid w:val="00A822DA"/>
    <w:rsid w:val="00AB456B"/>
    <w:rsid w:val="00AB711A"/>
    <w:rsid w:val="00AC3646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BE6620"/>
    <w:rsid w:val="00C024E1"/>
    <w:rsid w:val="00C44BC4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697E"/>
    <w:rsid w:val="00E23A43"/>
    <w:rsid w:val="00E5572D"/>
    <w:rsid w:val="00E64432"/>
    <w:rsid w:val="00E94E1E"/>
    <w:rsid w:val="00EA04FE"/>
    <w:rsid w:val="00EA2A6A"/>
    <w:rsid w:val="00EB3E87"/>
    <w:rsid w:val="00EB63FA"/>
    <w:rsid w:val="00EC3DA6"/>
    <w:rsid w:val="00EE71FA"/>
    <w:rsid w:val="00EF05D3"/>
    <w:rsid w:val="00EF4BDC"/>
    <w:rsid w:val="00F078A7"/>
    <w:rsid w:val="00F36F8E"/>
    <w:rsid w:val="00F72852"/>
    <w:rsid w:val="00F843C3"/>
    <w:rsid w:val="00FB747B"/>
    <w:rsid w:val="00FD64C2"/>
    <w:rsid w:val="00FF7862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7CC38-6DE5-4735-AF94-1D82C2EC2B1D}"/>
</file>

<file path=customXml/itemProps2.xml><?xml version="1.0" encoding="utf-8"?>
<ds:datastoreItem xmlns:ds="http://schemas.openxmlformats.org/officeDocument/2006/customXml" ds:itemID="{CBF2B797-E2C4-439C-A723-5BB4DE7AADBD}"/>
</file>

<file path=customXml/itemProps3.xml><?xml version="1.0" encoding="utf-8"?>
<ds:datastoreItem xmlns:ds="http://schemas.openxmlformats.org/officeDocument/2006/customXml" ds:itemID="{8426E903-ABE1-42E4-8F7E-14C993B0A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27</cp:revision>
  <cp:lastPrinted>2017-09-01T04:03:00Z</cp:lastPrinted>
  <dcterms:created xsi:type="dcterms:W3CDTF">2017-06-12T06:51:00Z</dcterms:created>
  <dcterms:modified xsi:type="dcterms:W3CDTF">2017-10-24T09:38:00Z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